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A5" w:rsidRPr="004A1DA5" w:rsidRDefault="004A1DA5" w:rsidP="004A1DA5">
      <w:pPr>
        <w:shd w:val="clear" w:color="auto" w:fill="FFFFFF"/>
        <w:spacing w:before="450" w:after="450" w:line="240" w:lineRule="auto"/>
        <w:ind w:firstLine="0"/>
        <w:jc w:val="center"/>
        <w:rPr>
          <w:rFonts w:ascii="Arial" w:eastAsia="Times New Roman" w:hAnsi="Arial" w:cs="Arial"/>
          <w:b/>
          <w:bCs/>
          <w:caps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b/>
          <w:bCs/>
          <w:caps/>
          <w:color w:val="000000" w:themeColor="text1"/>
          <w:lang w:eastAsia="pt-BR"/>
        </w:rPr>
        <w:t>MEDIDA PROVISÓRIA Nº 974, DE 28 DE MAIO DE 2020</w:t>
      </w:r>
    </w:p>
    <w:p w:rsidR="004A1DA5" w:rsidRPr="004A1DA5" w:rsidRDefault="004A1DA5" w:rsidP="004A1DA5">
      <w:pPr>
        <w:shd w:val="clear" w:color="auto" w:fill="FFFFFF"/>
        <w:spacing w:after="450" w:line="240" w:lineRule="auto"/>
        <w:ind w:left="5400" w:firstLine="0"/>
        <w:rPr>
          <w:rFonts w:ascii="Arial" w:eastAsia="Times New Roman" w:hAnsi="Arial" w:cs="Arial"/>
          <w:color w:val="000000" w:themeColor="text1"/>
          <w:lang w:eastAsia="pt-BR"/>
        </w:rPr>
      </w:pPr>
      <w:bookmarkStart w:id="0" w:name="_GoBack"/>
      <w:r w:rsidRPr="004A1DA5">
        <w:rPr>
          <w:rFonts w:ascii="Arial" w:eastAsia="Times New Roman" w:hAnsi="Arial" w:cs="Arial"/>
          <w:color w:val="000000" w:themeColor="text1"/>
          <w:lang w:eastAsia="pt-BR"/>
        </w:rPr>
        <w:t>Auto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riza a prorrogação de contratos </w:t>
      </w:r>
      <w:r w:rsidRPr="004A1DA5">
        <w:rPr>
          <w:rFonts w:ascii="Arial" w:eastAsia="Times New Roman" w:hAnsi="Arial" w:cs="Arial"/>
          <w:color w:val="000000" w:themeColor="text1"/>
          <w:lang w:eastAsia="pt-BR"/>
        </w:rPr>
        <w:t>por tempo determinado no âmbito do Ministério da Saúde</w:t>
      </w:r>
      <w:bookmarkEnd w:id="0"/>
      <w:r w:rsidRPr="004A1DA5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b/>
          <w:bCs/>
          <w:color w:val="000000" w:themeColor="text1"/>
          <w:lang w:eastAsia="pt-BR"/>
        </w:rPr>
        <w:t>O PRESIDENTE DA REPÚBLICA</w:t>
      </w:r>
      <w:r w:rsidRPr="004A1DA5">
        <w:rPr>
          <w:rFonts w:ascii="Arial" w:eastAsia="Times New Roman" w:hAnsi="Arial" w:cs="Arial"/>
          <w:color w:val="000000" w:themeColor="text1"/>
          <w:lang w:eastAsia="pt-BR"/>
        </w:rPr>
        <w:t>, no uso da atribuição que lhe confere o</w:t>
      </w:r>
      <w:hyperlink r:id="rId4" w:tgtFrame="_blank" w:history="1">
        <w:r w:rsidRPr="004A1DA5">
          <w:rPr>
            <w:rFonts w:ascii="Arial" w:eastAsia="Times New Roman" w:hAnsi="Arial" w:cs="Arial"/>
            <w:color w:val="000000" w:themeColor="text1"/>
            <w:lang w:eastAsia="pt-BR"/>
          </w:rPr>
          <w:t> art. 62 da Constituição</w:t>
        </w:r>
      </w:hyperlink>
      <w:r w:rsidRPr="004A1DA5">
        <w:rPr>
          <w:rFonts w:ascii="Arial" w:eastAsia="Times New Roman" w:hAnsi="Arial" w:cs="Arial"/>
          <w:color w:val="000000" w:themeColor="text1"/>
          <w:lang w:eastAsia="pt-BR"/>
        </w:rPr>
        <w:t>, adota a seguinte Medida Provisória, com força de lei: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 xml:space="preserve">Art. 1º Fica o Ministério da Saúde autorizado a prorrogar três mil quinhentos e noventa e dois contratos por tempo determinado de profissionais de saúde para exercício de atividades nos hospitais federais do Estado do Rio de Janeiro para atender </w:t>
      </w:r>
      <w:proofErr w:type="spellStart"/>
      <w:r w:rsidRPr="004A1DA5">
        <w:rPr>
          <w:rFonts w:ascii="Arial" w:eastAsia="Times New Roman" w:hAnsi="Arial" w:cs="Arial"/>
          <w:color w:val="000000" w:themeColor="text1"/>
          <w:lang w:eastAsia="pt-BR"/>
        </w:rPr>
        <w:t>a</w:t>
      </w:r>
      <w:proofErr w:type="spellEnd"/>
      <w:r w:rsidRPr="004A1DA5">
        <w:rPr>
          <w:rFonts w:ascii="Arial" w:eastAsia="Times New Roman" w:hAnsi="Arial" w:cs="Arial"/>
          <w:color w:val="000000" w:themeColor="text1"/>
          <w:lang w:eastAsia="pt-BR"/>
        </w:rPr>
        <w:t xml:space="preserve"> necessidade temporária de excepcional interesse público, firmados com fundamento no disposto no </w:t>
      </w:r>
      <w:hyperlink r:id="rId5" w:tgtFrame="_blank" w:history="1">
        <w:r w:rsidRPr="004A1DA5">
          <w:rPr>
            <w:rFonts w:ascii="Arial" w:eastAsia="Times New Roman" w:hAnsi="Arial" w:cs="Arial"/>
            <w:color w:val="000000" w:themeColor="text1"/>
            <w:lang w:eastAsia="pt-BR"/>
          </w:rPr>
          <w:t>inciso I do</w:t>
        </w:r>
        <w:r>
          <w:rPr>
            <w:rFonts w:ascii="Arial" w:eastAsia="Times New Roman" w:hAnsi="Arial" w:cs="Arial"/>
            <w:color w:val="000000" w:themeColor="text1"/>
            <w:lang w:eastAsia="pt-BR"/>
          </w:rPr>
          <w:t xml:space="preserve"> </w:t>
        </w:r>
        <w:r w:rsidRPr="004A1DA5">
          <w:rPr>
            <w:rFonts w:ascii="Arial" w:eastAsia="Times New Roman" w:hAnsi="Arial" w:cs="Arial"/>
            <w:b/>
            <w:bCs/>
            <w:color w:val="000000" w:themeColor="text1"/>
            <w:lang w:eastAsia="pt-BR"/>
          </w:rPr>
          <w:t>caput</w:t>
        </w:r>
        <w:r>
          <w:rPr>
            <w:rFonts w:ascii="Arial" w:eastAsia="Times New Roman" w:hAnsi="Arial" w:cs="Arial"/>
            <w:b/>
            <w:bCs/>
            <w:color w:val="000000" w:themeColor="text1"/>
            <w:lang w:eastAsia="pt-BR"/>
          </w:rPr>
          <w:t xml:space="preserve"> </w:t>
        </w:r>
        <w:r w:rsidRPr="004A1DA5">
          <w:rPr>
            <w:rFonts w:ascii="Arial" w:eastAsia="Times New Roman" w:hAnsi="Arial" w:cs="Arial"/>
            <w:color w:val="000000" w:themeColor="text1"/>
            <w:lang w:eastAsia="pt-BR"/>
          </w:rPr>
          <w:t>do art. 2º da Lei nº 8.745, de 9 de dezembro de 1993</w:t>
        </w:r>
      </w:hyperlink>
      <w:r w:rsidRPr="004A1DA5">
        <w:rPr>
          <w:rFonts w:ascii="Arial" w:eastAsia="Times New Roman" w:hAnsi="Arial" w:cs="Arial"/>
          <w:color w:val="000000" w:themeColor="text1"/>
          <w:lang w:eastAsia="pt-BR"/>
        </w:rPr>
        <w:t>, independentemente da limitação prevista no inciso VI do § 1º do art. 4º da referida Lei.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Parágrafo único. A prorrogação de que trata o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4A1DA5">
        <w:rPr>
          <w:rFonts w:ascii="Arial" w:eastAsia="Times New Roman" w:hAnsi="Arial" w:cs="Arial"/>
          <w:b/>
          <w:bCs/>
          <w:color w:val="000000" w:themeColor="text1"/>
          <w:lang w:eastAsia="pt-BR"/>
        </w:rPr>
        <w:t>caput</w:t>
      </w:r>
      <w:r w:rsidRPr="004A1DA5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I - é aplicável aos contratos firmados a partir do ano de 2018 vigentes na data de entrada em vigor desta Medida Provisória; e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II - não poderá ultrapassar a data de 30 de novembro de 2020.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Art. 2º O disposto no </w:t>
      </w:r>
      <w:hyperlink r:id="rId6" w:tgtFrame="_blank" w:history="1">
        <w:r w:rsidRPr="004A1DA5">
          <w:rPr>
            <w:rFonts w:ascii="Arial" w:eastAsia="Times New Roman" w:hAnsi="Arial" w:cs="Arial"/>
            <w:color w:val="000000" w:themeColor="text1"/>
            <w:lang w:eastAsia="pt-BR"/>
          </w:rPr>
          <w:t>inciso III do</w:t>
        </w:r>
        <w:r>
          <w:rPr>
            <w:rFonts w:ascii="Arial" w:eastAsia="Times New Roman" w:hAnsi="Arial" w:cs="Arial"/>
            <w:color w:val="000000" w:themeColor="text1"/>
            <w:lang w:eastAsia="pt-BR"/>
          </w:rPr>
          <w:t xml:space="preserve"> </w:t>
        </w:r>
        <w:r w:rsidRPr="004A1DA5">
          <w:rPr>
            <w:rFonts w:ascii="Arial" w:eastAsia="Times New Roman" w:hAnsi="Arial" w:cs="Arial"/>
            <w:b/>
            <w:bCs/>
            <w:color w:val="000000" w:themeColor="text1"/>
            <w:lang w:eastAsia="pt-BR"/>
          </w:rPr>
          <w:t>caput</w:t>
        </w:r>
        <w:r>
          <w:rPr>
            <w:rFonts w:ascii="Arial" w:eastAsia="Times New Roman" w:hAnsi="Arial" w:cs="Arial"/>
            <w:b/>
            <w:bCs/>
            <w:color w:val="000000" w:themeColor="text1"/>
            <w:lang w:eastAsia="pt-BR"/>
          </w:rPr>
          <w:t xml:space="preserve"> </w:t>
        </w:r>
        <w:r w:rsidRPr="004A1DA5">
          <w:rPr>
            <w:rFonts w:ascii="Arial" w:eastAsia="Times New Roman" w:hAnsi="Arial" w:cs="Arial"/>
            <w:color w:val="000000" w:themeColor="text1"/>
            <w:lang w:eastAsia="pt-BR"/>
          </w:rPr>
          <w:t>do art. 9º da Lei nº 8.745, de 1993</w:t>
        </w:r>
      </w:hyperlink>
      <w:r w:rsidRPr="004A1DA5">
        <w:rPr>
          <w:rFonts w:ascii="Arial" w:eastAsia="Times New Roman" w:hAnsi="Arial" w:cs="Arial"/>
          <w:color w:val="000000" w:themeColor="text1"/>
          <w:lang w:eastAsia="pt-BR"/>
        </w:rPr>
        <w:t>, não se aplica ao pessoal contratado até 30 de novembro de 2020 em substituição àqueles cuja prorrogação dos contratos tenha sido autorizada nos termos do disposto no art. 1º.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Parágrafo único. Os novos contratos de que trata o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4A1DA5">
        <w:rPr>
          <w:rFonts w:ascii="Arial" w:eastAsia="Times New Roman" w:hAnsi="Arial" w:cs="Arial"/>
          <w:b/>
          <w:bCs/>
          <w:color w:val="000000" w:themeColor="text1"/>
          <w:lang w:eastAsia="pt-BR"/>
        </w:rPr>
        <w:t>caput</w:t>
      </w:r>
      <w:r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Pr="004A1DA5">
        <w:rPr>
          <w:rFonts w:ascii="Arial" w:eastAsia="Times New Roman" w:hAnsi="Arial" w:cs="Arial"/>
          <w:color w:val="000000" w:themeColor="text1"/>
          <w:lang w:eastAsia="pt-BR"/>
        </w:rPr>
        <w:t>não poderão ter duração total superior a seis meses.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Art. 3º Esta Medida Provisória entra em vigor na data de sua publicação.</w:t>
      </w:r>
    </w:p>
    <w:p w:rsidR="004A1DA5" w:rsidRPr="004A1DA5" w:rsidRDefault="004A1DA5" w:rsidP="004A1DA5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color w:val="000000" w:themeColor="text1"/>
          <w:lang w:eastAsia="pt-BR"/>
        </w:rPr>
        <w:t>Brasília, 28 de maio de 2020; 199º da Independência e 132º da República.</w:t>
      </w:r>
    </w:p>
    <w:p w:rsidR="004A1DA5" w:rsidRPr="004A1DA5" w:rsidRDefault="004A1DA5" w:rsidP="004A1DA5">
      <w:pPr>
        <w:shd w:val="clear" w:color="auto" w:fill="FFFFFF"/>
        <w:spacing w:before="300" w:line="240" w:lineRule="auto"/>
        <w:ind w:left="1276" w:firstLine="0"/>
        <w:rPr>
          <w:rFonts w:ascii="Arial" w:eastAsia="Times New Roman" w:hAnsi="Arial" w:cs="Arial"/>
          <w:bCs/>
          <w:caps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bCs/>
          <w:caps/>
          <w:color w:val="000000" w:themeColor="text1"/>
          <w:lang w:eastAsia="pt-BR"/>
        </w:rPr>
        <w:t>JAIR MESSIAS BOLSONARO</w:t>
      </w:r>
    </w:p>
    <w:p w:rsidR="004A1DA5" w:rsidRPr="004A1DA5" w:rsidRDefault="004A1DA5" w:rsidP="004A1DA5">
      <w:pPr>
        <w:shd w:val="clear" w:color="auto" w:fill="FFFFFF"/>
        <w:spacing w:line="240" w:lineRule="auto"/>
        <w:ind w:left="1276" w:firstLine="0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i/>
          <w:iCs/>
          <w:color w:val="000000" w:themeColor="text1"/>
          <w:lang w:eastAsia="pt-BR"/>
        </w:rPr>
        <w:t>Paulo Guedes</w:t>
      </w:r>
    </w:p>
    <w:p w:rsidR="004A1DA5" w:rsidRPr="004A1DA5" w:rsidRDefault="004A1DA5" w:rsidP="004A1DA5">
      <w:pPr>
        <w:shd w:val="clear" w:color="auto" w:fill="FFFFFF"/>
        <w:spacing w:line="240" w:lineRule="auto"/>
        <w:ind w:left="1276" w:firstLine="0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  <w:r w:rsidRPr="004A1DA5">
        <w:rPr>
          <w:rFonts w:ascii="Arial" w:eastAsia="Times New Roman" w:hAnsi="Arial" w:cs="Arial"/>
          <w:i/>
          <w:iCs/>
          <w:color w:val="000000" w:themeColor="text1"/>
          <w:lang w:eastAsia="pt-BR"/>
        </w:rPr>
        <w:t xml:space="preserve">Eduardo </w:t>
      </w:r>
      <w:proofErr w:type="spellStart"/>
      <w:r w:rsidRPr="004A1DA5">
        <w:rPr>
          <w:rFonts w:ascii="Arial" w:eastAsia="Times New Roman" w:hAnsi="Arial" w:cs="Arial"/>
          <w:i/>
          <w:iCs/>
          <w:color w:val="000000" w:themeColor="text1"/>
          <w:lang w:eastAsia="pt-BR"/>
        </w:rPr>
        <w:t>Pazuello</w:t>
      </w:r>
      <w:proofErr w:type="spellEnd"/>
    </w:p>
    <w:p w:rsidR="00102831" w:rsidRPr="00102831" w:rsidRDefault="00102831" w:rsidP="00FC2AB7">
      <w:pPr>
        <w:ind w:firstLine="0"/>
        <w:rPr>
          <w:rFonts w:ascii="Arial" w:hAnsi="Arial" w:cs="Arial"/>
          <w:color w:val="FF0000"/>
        </w:rPr>
      </w:pPr>
    </w:p>
    <w:p w:rsidR="00FC2AB7" w:rsidRDefault="00FC2AB7" w:rsidP="00FC2AB7">
      <w:pPr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Este texto não substitui a versão publicada no DOU –</w:t>
      </w:r>
      <w:r w:rsidR="000F2C74">
        <w:rPr>
          <w:rFonts w:ascii="Arial" w:hAnsi="Arial" w:cs="Arial"/>
          <w:color w:val="FF0000"/>
        </w:rPr>
        <w:t xml:space="preserve"> Seção 1</w:t>
      </w:r>
      <w:r w:rsidR="00845754">
        <w:rPr>
          <w:rFonts w:ascii="Arial" w:hAnsi="Arial" w:cs="Arial"/>
          <w:color w:val="FF0000"/>
        </w:rPr>
        <w:t xml:space="preserve"> – Edição Extra B</w:t>
      </w:r>
      <w:r w:rsidR="00C566A8">
        <w:rPr>
          <w:rFonts w:ascii="Arial" w:hAnsi="Arial" w:cs="Arial"/>
          <w:color w:val="FF0000"/>
        </w:rPr>
        <w:t>, de 28</w:t>
      </w:r>
      <w:r w:rsidR="00C80953">
        <w:rPr>
          <w:rFonts w:ascii="Arial" w:hAnsi="Arial" w:cs="Arial"/>
          <w:color w:val="FF0000"/>
        </w:rPr>
        <w:t>.05</w:t>
      </w:r>
      <w:r>
        <w:rPr>
          <w:rFonts w:ascii="Arial" w:hAnsi="Arial" w:cs="Arial"/>
          <w:color w:val="FF0000"/>
        </w:rPr>
        <w:t>.2020.</w:t>
      </w:r>
    </w:p>
    <w:p w:rsidR="00FC2AB7" w:rsidRDefault="00FC2AB7" w:rsidP="00FC2AB7">
      <w:pPr>
        <w:ind w:firstLine="0"/>
        <w:rPr>
          <w:rFonts w:ascii="Arial" w:hAnsi="Arial" w:cs="Arial"/>
          <w:color w:val="FF0000"/>
        </w:rPr>
      </w:pPr>
    </w:p>
    <w:p w:rsidR="00FC2AB7" w:rsidRDefault="00FC2AB7" w:rsidP="00FC2AB7">
      <w:pPr>
        <w:tabs>
          <w:tab w:val="left" w:pos="3125"/>
        </w:tabs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</w:p>
    <w:p w:rsidR="00FC2AB7" w:rsidRPr="00FC2AB7" w:rsidRDefault="00FC2AB7" w:rsidP="00FC2AB7">
      <w:pPr>
        <w:pStyle w:val="assina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  <w:sz w:val="22"/>
          <w:szCs w:val="22"/>
        </w:rPr>
      </w:pPr>
    </w:p>
    <w:p w:rsidR="00E759CB" w:rsidRDefault="00E759CB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sectPr w:rsidR="00FC2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B7"/>
    <w:rsid w:val="000F2C74"/>
    <w:rsid w:val="00102831"/>
    <w:rsid w:val="001D3620"/>
    <w:rsid w:val="004970E1"/>
    <w:rsid w:val="004A1DA5"/>
    <w:rsid w:val="006F1CE0"/>
    <w:rsid w:val="00845754"/>
    <w:rsid w:val="00912739"/>
    <w:rsid w:val="00BF2CC2"/>
    <w:rsid w:val="00C566A8"/>
    <w:rsid w:val="00C80953"/>
    <w:rsid w:val="00D0571B"/>
    <w:rsid w:val="00E759CB"/>
    <w:rsid w:val="00FC2AB7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A2FD-6E0A-413D-9E62-6CD7DA2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2AB7"/>
    <w:rPr>
      <w:b/>
      <w:bCs/>
    </w:rPr>
  </w:style>
  <w:style w:type="paragraph" w:customStyle="1" w:styleId="assinapr">
    <w:name w:val="assinapr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745compilada.htm" TargetMode="External"/><Relationship Id="rId5" Type="http://schemas.openxmlformats.org/officeDocument/2006/relationships/hyperlink" Target="http://www.planalto.gov.br/ccivil_03/LEIS/L8745compilada.htm" TargetMode="External"/><Relationship Id="rId4" Type="http://schemas.openxmlformats.org/officeDocument/2006/relationships/hyperlink" Target="http://www.planalto.gov.br/ccivil_03/constituicao/constituicaocompilad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Ivania Amorim</cp:lastModifiedBy>
  <cp:revision>2</cp:revision>
  <dcterms:created xsi:type="dcterms:W3CDTF">2020-05-29T13:49:00Z</dcterms:created>
  <dcterms:modified xsi:type="dcterms:W3CDTF">2020-05-29T13:49:00Z</dcterms:modified>
</cp:coreProperties>
</file>