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9256" w14:textId="77777777" w:rsidR="007D27BE" w:rsidRPr="001516F7" w:rsidRDefault="007D27BE" w:rsidP="00783B38">
      <w:pPr>
        <w:pStyle w:val="cabea"/>
      </w:pPr>
      <w:r w:rsidRPr="001516F7">
        <w:t>redação final</w:t>
      </w:r>
    </w:p>
    <w:p w14:paraId="2D6AC044" w14:textId="57E61E33" w:rsidR="007D27BE" w:rsidRPr="001516F7" w:rsidRDefault="007D27BE" w:rsidP="00783B38">
      <w:pPr>
        <w:pStyle w:val="cabea"/>
      </w:pPr>
      <w:r w:rsidRPr="001516F7">
        <w:t>medida provisória nº</w:t>
      </w:r>
      <w:r w:rsidR="009F1B6B" w:rsidRPr="001516F7">
        <w:t xml:space="preserve"> </w:t>
      </w:r>
      <w:r w:rsidR="0067729A" w:rsidRPr="001516F7">
        <w:t>917</w:t>
      </w:r>
      <w:r w:rsidRPr="001516F7">
        <w:t>-</w:t>
      </w:r>
      <w:r w:rsidR="00D174D9" w:rsidRPr="001516F7">
        <w:t>A</w:t>
      </w:r>
      <w:r w:rsidR="00AA1014" w:rsidRPr="001516F7">
        <w:t xml:space="preserve"> de 20</w:t>
      </w:r>
      <w:r w:rsidR="001516F7">
        <w:t>19</w:t>
      </w:r>
    </w:p>
    <w:p w14:paraId="735EAE11" w14:textId="77777777" w:rsidR="000E167D" w:rsidRPr="001516F7" w:rsidRDefault="000E167D" w:rsidP="0067729A">
      <w:pPr>
        <w:pStyle w:val="texto1"/>
      </w:pPr>
    </w:p>
    <w:p w14:paraId="34A21C89" w14:textId="61CDBBEA" w:rsidR="00E97D15" w:rsidRDefault="00E97D15" w:rsidP="00E97D15">
      <w:pPr>
        <w:pStyle w:val="ementa"/>
      </w:pPr>
      <w:r>
        <w:t xml:space="preserve">Altera o art. 125 da Lei </w:t>
      </w:r>
      <w:r>
        <w:t xml:space="preserve">nº </w:t>
      </w:r>
      <w:r>
        <w:t>13.146, de 6 de</w:t>
      </w:r>
      <w:r>
        <w:t xml:space="preserve"> julho de 2015 (</w:t>
      </w:r>
      <w:r>
        <w:t>Estatuto da Pessoa com Deficiência</w:t>
      </w:r>
      <w:r>
        <w:t>)</w:t>
      </w:r>
      <w:r>
        <w:t>, para</w:t>
      </w:r>
      <w:r>
        <w:t xml:space="preserve"> </w:t>
      </w:r>
      <w:r>
        <w:t>dispor sobre a acessibilidade para pessoas</w:t>
      </w:r>
      <w:r>
        <w:t xml:space="preserve"> </w:t>
      </w:r>
      <w:r>
        <w:t>com deficiência nas salas de cinema.</w:t>
      </w:r>
    </w:p>
    <w:p w14:paraId="0AFA04B6" w14:textId="77777777" w:rsidR="00394A0B" w:rsidRPr="001516F7" w:rsidRDefault="00394A0B" w:rsidP="005833EB">
      <w:pPr>
        <w:pStyle w:val="texto1"/>
      </w:pPr>
    </w:p>
    <w:p w14:paraId="34937B02" w14:textId="77777777" w:rsidR="005833EB" w:rsidRPr="001516F7" w:rsidRDefault="005833EB" w:rsidP="005833EB">
      <w:pPr>
        <w:pStyle w:val="texto1"/>
      </w:pPr>
      <w:r w:rsidRPr="001516F7">
        <w:t>O CONGRESSO NACIONAL decreta:</w:t>
      </w:r>
    </w:p>
    <w:p w14:paraId="18E2BABE" w14:textId="77777777" w:rsidR="005833EB" w:rsidRPr="001516F7" w:rsidRDefault="005833EB" w:rsidP="005833EB">
      <w:pPr>
        <w:pStyle w:val="texto1"/>
      </w:pPr>
    </w:p>
    <w:p w14:paraId="4D22DBA5" w14:textId="77777777" w:rsidR="00CE18F5" w:rsidRPr="001516F7" w:rsidRDefault="0006380A" w:rsidP="00A27CDF">
      <w:pPr>
        <w:pStyle w:val="texto1"/>
      </w:pPr>
      <w:r w:rsidRPr="001516F7">
        <w:t>Art. 1º A Lei nº 13.146, de 6 de julho de 2015, passa a vigorar com as se</w:t>
      </w:r>
      <w:r w:rsidR="00A27CDF" w:rsidRPr="001516F7">
        <w:t>guintes alterações:</w:t>
      </w:r>
    </w:p>
    <w:p w14:paraId="4D5133DD" w14:textId="77777777" w:rsidR="00CE18F5" w:rsidRPr="001516F7" w:rsidRDefault="00CE18F5" w:rsidP="0006380A">
      <w:pPr>
        <w:pStyle w:val="texto2"/>
      </w:pPr>
      <w:r w:rsidRPr="001516F7">
        <w:t>“Art. 125. ..............................</w:t>
      </w:r>
    </w:p>
    <w:p w14:paraId="3F3F86D8" w14:textId="77777777" w:rsidR="0006380A" w:rsidRPr="001516F7" w:rsidRDefault="00CE18F5" w:rsidP="00CE18F5">
      <w:pPr>
        <w:pStyle w:val="texto2"/>
        <w:ind w:firstLine="0"/>
      </w:pPr>
      <w:r w:rsidRPr="001516F7">
        <w:t>...................................................</w:t>
      </w:r>
    </w:p>
    <w:p w14:paraId="0324D2FB" w14:textId="1FC1E80F" w:rsidR="0006380A" w:rsidRPr="001516F7" w:rsidRDefault="001516F7" w:rsidP="0006380A">
      <w:pPr>
        <w:pStyle w:val="texto2"/>
      </w:pPr>
      <w:r>
        <w:t xml:space="preserve">II - </w:t>
      </w:r>
      <w:r w:rsidR="00CE18F5" w:rsidRPr="001516F7">
        <w:t xml:space="preserve">§ 6º </w:t>
      </w:r>
      <w:bookmarkStart w:id="0" w:name="_GoBack"/>
      <w:bookmarkEnd w:id="0"/>
      <w:r w:rsidR="00CE18F5" w:rsidRPr="001516F7">
        <w:t>do art. 44, 60 (sessenta) meses;</w:t>
      </w:r>
    </w:p>
    <w:p w14:paraId="36BE97BD" w14:textId="77777777" w:rsidR="0006380A" w:rsidRPr="001516F7" w:rsidRDefault="00CE18F5" w:rsidP="00CE18F5">
      <w:pPr>
        <w:pStyle w:val="texto2"/>
        <w:ind w:firstLine="0"/>
      </w:pPr>
      <w:r w:rsidRPr="001516F7">
        <w:t>..............................................”(NR)</w:t>
      </w:r>
    </w:p>
    <w:p w14:paraId="48CFFC1D" w14:textId="77777777" w:rsidR="00913B29" w:rsidRPr="001516F7" w:rsidRDefault="00913B29" w:rsidP="00672B1A">
      <w:pPr>
        <w:pStyle w:val="texto1"/>
      </w:pPr>
      <w:r w:rsidRPr="001516F7">
        <w:t>Art. 2º Esta Lei entra em vigor na data de sua publicação.</w:t>
      </w:r>
    </w:p>
    <w:p w14:paraId="6E07B5D4" w14:textId="09447412" w:rsidR="00D8792B" w:rsidRPr="001516F7" w:rsidRDefault="00913B29" w:rsidP="00672B1A">
      <w:pPr>
        <w:pStyle w:val="texto1"/>
      </w:pPr>
      <w:r w:rsidRPr="001516F7">
        <w:t>Sa</w:t>
      </w:r>
      <w:r w:rsidR="00D8792B" w:rsidRPr="001516F7">
        <w:t>la das Sessões, em</w:t>
      </w:r>
      <w:r w:rsidR="00D174D9" w:rsidRPr="001516F7">
        <w:t xml:space="preserve"> 26 de maio de 2020.</w:t>
      </w:r>
    </w:p>
    <w:p w14:paraId="38D7894A" w14:textId="77777777" w:rsidR="00D8792B" w:rsidRPr="001516F7" w:rsidRDefault="00D8792B" w:rsidP="00672B1A">
      <w:pPr>
        <w:pStyle w:val="assinatura"/>
        <w:rPr>
          <w:b w:val="0"/>
        </w:rPr>
      </w:pPr>
    </w:p>
    <w:p w14:paraId="3FBABEB7" w14:textId="77777777" w:rsidR="00D8792B" w:rsidRPr="001516F7" w:rsidRDefault="00D8792B" w:rsidP="00672B1A">
      <w:pPr>
        <w:pStyle w:val="assinatura"/>
        <w:rPr>
          <w:b w:val="0"/>
        </w:rPr>
      </w:pPr>
    </w:p>
    <w:p w14:paraId="7A333C5B" w14:textId="77777777" w:rsidR="00672B1A" w:rsidRPr="005833EB" w:rsidRDefault="00672B1A" w:rsidP="00672B1A">
      <w:pPr>
        <w:pStyle w:val="assinatura"/>
        <w:rPr>
          <w:b w:val="0"/>
        </w:rPr>
      </w:pPr>
    </w:p>
    <w:p w14:paraId="1A9F7303" w14:textId="1557AB30" w:rsidR="00D8792B" w:rsidRPr="005833EB" w:rsidRDefault="00D174D9" w:rsidP="00672B1A">
      <w:pPr>
        <w:pStyle w:val="assinatura"/>
        <w:rPr>
          <w:b w:val="0"/>
        </w:rPr>
      </w:pPr>
      <w:r>
        <w:rPr>
          <w:b w:val="0"/>
        </w:rPr>
        <w:t>Deputada FLÁVIA MORAIS</w:t>
      </w:r>
    </w:p>
    <w:p w14:paraId="720BE89E" w14:textId="5F4F125F" w:rsidR="00D8792B" w:rsidRPr="005833EB" w:rsidRDefault="00D8792B" w:rsidP="00672B1A">
      <w:pPr>
        <w:pStyle w:val="assinatura"/>
        <w:rPr>
          <w:b w:val="0"/>
        </w:rPr>
      </w:pPr>
      <w:r w:rsidRPr="005833EB">
        <w:rPr>
          <w:b w:val="0"/>
        </w:rPr>
        <w:t>Relator</w:t>
      </w:r>
      <w:r w:rsidR="00D174D9">
        <w:rPr>
          <w:b w:val="0"/>
        </w:rPr>
        <w:t>a</w:t>
      </w:r>
    </w:p>
    <w:p w14:paraId="4DE7EDE2" w14:textId="77777777" w:rsidR="00107C41" w:rsidRPr="005833EB" w:rsidRDefault="00107C41" w:rsidP="00783B38">
      <w:pPr>
        <w:pStyle w:val="texto2"/>
        <w:rPr>
          <w:rFonts w:cs="Courier New"/>
          <w:szCs w:val="24"/>
        </w:rPr>
      </w:pPr>
    </w:p>
    <w:sectPr w:rsidR="00107C41" w:rsidRPr="005833EB" w:rsidSect="00AC2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8" w:h="16833" w:code="9"/>
      <w:pgMar w:top="3402" w:right="1418" w:bottom="1418" w:left="1701" w:header="851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0A8EE" w14:textId="77777777" w:rsidR="007854DB" w:rsidRDefault="007854DB">
      <w:r>
        <w:separator/>
      </w:r>
    </w:p>
  </w:endnote>
  <w:endnote w:type="continuationSeparator" w:id="0">
    <w:p w14:paraId="1C6894EE" w14:textId="77777777"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010E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8E4AE8" w14:textId="77777777" w:rsidR="00FB2AC8" w:rsidRDefault="00FB2AC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9048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</w:p>
  <w:p w14:paraId="76C3F5A4" w14:textId="77777777" w:rsidR="00FB2AC8" w:rsidRDefault="00FB2A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345F6" w14:textId="77777777" w:rsidR="007854DB" w:rsidRDefault="007854DB">
      <w:r>
        <w:separator/>
      </w:r>
    </w:p>
  </w:footnote>
  <w:footnote w:type="continuationSeparator" w:id="0">
    <w:p w14:paraId="0FE36BE8" w14:textId="77777777"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B55D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087F62" w14:textId="77777777" w:rsidR="00FB2AC8" w:rsidRDefault="00FB2A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78E6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7CDF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ACDF264" w14:textId="77777777" w:rsidR="00FB2AC8" w:rsidRDefault="00AC2A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70FDC06" wp14:editId="06788F8D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72A5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FB2AC8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7CAF" w14:textId="77777777" w:rsidR="00FB2AC8" w:rsidRDefault="00AC2A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5A27BEA1" wp14:editId="41C91F59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19130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6380A"/>
    <w:rsid w:val="00073ED3"/>
    <w:rsid w:val="000C1D8C"/>
    <w:rsid w:val="000E167D"/>
    <w:rsid w:val="00107C41"/>
    <w:rsid w:val="00130DFC"/>
    <w:rsid w:val="001516F7"/>
    <w:rsid w:val="00190618"/>
    <w:rsid w:val="00241455"/>
    <w:rsid w:val="002529CE"/>
    <w:rsid w:val="002570F6"/>
    <w:rsid w:val="003013AB"/>
    <w:rsid w:val="00311F9C"/>
    <w:rsid w:val="003427B2"/>
    <w:rsid w:val="00350B05"/>
    <w:rsid w:val="00394A0B"/>
    <w:rsid w:val="003A1DF7"/>
    <w:rsid w:val="00464BD1"/>
    <w:rsid w:val="005107C7"/>
    <w:rsid w:val="00564C1C"/>
    <w:rsid w:val="005833EB"/>
    <w:rsid w:val="00594AA0"/>
    <w:rsid w:val="00602EAA"/>
    <w:rsid w:val="006657CE"/>
    <w:rsid w:val="00671CDC"/>
    <w:rsid w:val="00672B1A"/>
    <w:rsid w:val="00676BBF"/>
    <w:rsid w:val="0067729A"/>
    <w:rsid w:val="006C5939"/>
    <w:rsid w:val="006E26DA"/>
    <w:rsid w:val="007064DD"/>
    <w:rsid w:val="00774B0D"/>
    <w:rsid w:val="00783B38"/>
    <w:rsid w:val="007854DB"/>
    <w:rsid w:val="007B6AE1"/>
    <w:rsid w:val="007D27BE"/>
    <w:rsid w:val="008B5A03"/>
    <w:rsid w:val="008C102D"/>
    <w:rsid w:val="008D1892"/>
    <w:rsid w:val="00913B29"/>
    <w:rsid w:val="00973C60"/>
    <w:rsid w:val="009C1046"/>
    <w:rsid w:val="009F1B6B"/>
    <w:rsid w:val="00A21358"/>
    <w:rsid w:val="00A27CDF"/>
    <w:rsid w:val="00A47C7E"/>
    <w:rsid w:val="00A86A23"/>
    <w:rsid w:val="00AA1014"/>
    <w:rsid w:val="00AC2A16"/>
    <w:rsid w:val="00AE71C7"/>
    <w:rsid w:val="00B004FF"/>
    <w:rsid w:val="00B8788F"/>
    <w:rsid w:val="00C02185"/>
    <w:rsid w:val="00C21656"/>
    <w:rsid w:val="00CE18F5"/>
    <w:rsid w:val="00CE30AC"/>
    <w:rsid w:val="00D174D9"/>
    <w:rsid w:val="00D2432A"/>
    <w:rsid w:val="00D33A01"/>
    <w:rsid w:val="00D41A10"/>
    <w:rsid w:val="00D8792B"/>
    <w:rsid w:val="00E17934"/>
    <w:rsid w:val="00E67739"/>
    <w:rsid w:val="00E8751C"/>
    <w:rsid w:val="00E97D15"/>
    <w:rsid w:val="00EF6206"/>
    <w:rsid w:val="00F428C1"/>
    <w:rsid w:val="00F607F8"/>
    <w:rsid w:val="00FA1DF3"/>
    <w:rsid w:val="00FB2AC8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7E0D1F6"/>
  <w15:docId w15:val="{D85913EC-7802-41C4-B088-87BC955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2014-05-26T17:54:00Z</cp:lastPrinted>
  <dcterms:created xsi:type="dcterms:W3CDTF">2020-05-27T00:25:00Z</dcterms:created>
  <dcterms:modified xsi:type="dcterms:W3CDTF">2020-05-27T00:25:00Z</dcterms:modified>
</cp:coreProperties>
</file>