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7F" w:rsidRPr="00B00C72" w:rsidRDefault="00B00C72" w:rsidP="00B00C72">
      <w:pPr>
        <w:spacing w:after="0" w:line="240" w:lineRule="auto"/>
        <w:jc w:val="center"/>
        <w:rPr>
          <w:b/>
          <w:sz w:val="28"/>
          <w:szCs w:val="28"/>
        </w:rPr>
      </w:pPr>
      <w:bookmarkStart w:id="0" w:name="_GoBack"/>
      <w:bookmarkEnd w:id="0"/>
      <w:r w:rsidRPr="00B00C72">
        <w:rPr>
          <w:b/>
          <w:sz w:val="28"/>
          <w:szCs w:val="28"/>
        </w:rPr>
        <w:t>DECLARACION DE COMPROMISO</w:t>
      </w:r>
    </w:p>
    <w:p w:rsidR="00B00C72" w:rsidRPr="00B00C72" w:rsidRDefault="00873482" w:rsidP="00B00C72">
      <w:pPr>
        <w:spacing w:after="0" w:line="240" w:lineRule="auto"/>
        <w:jc w:val="center"/>
        <w:rPr>
          <w:b/>
          <w:sz w:val="28"/>
          <w:szCs w:val="28"/>
        </w:rPr>
      </w:pPr>
      <w:r>
        <w:rPr>
          <w:b/>
          <w:sz w:val="28"/>
          <w:szCs w:val="28"/>
        </w:rPr>
        <w:t xml:space="preserve">Brasil, </w:t>
      </w:r>
      <w:proofErr w:type="gramStart"/>
      <w:r>
        <w:rPr>
          <w:b/>
          <w:sz w:val="28"/>
          <w:szCs w:val="28"/>
        </w:rPr>
        <w:t>4</w:t>
      </w:r>
      <w:proofErr w:type="gramEnd"/>
      <w:r>
        <w:rPr>
          <w:b/>
          <w:sz w:val="28"/>
          <w:szCs w:val="28"/>
        </w:rPr>
        <w:t xml:space="preserve"> y 5</w:t>
      </w:r>
      <w:r w:rsidR="00B00C72" w:rsidRPr="00B00C72">
        <w:rPr>
          <w:b/>
          <w:sz w:val="28"/>
          <w:szCs w:val="28"/>
        </w:rPr>
        <w:t xml:space="preserve"> de </w:t>
      </w:r>
      <w:proofErr w:type="spellStart"/>
      <w:r w:rsidR="00B00C72" w:rsidRPr="00B00C72">
        <w:rPr>
          <w:b/>
          <w:sz w:val="28"/>
          <w:szCs w:val="28"/>
        </w:rPr>
        <w:t>diciembre</w:t>
      </w:r>
      <w:proofErr w:type="spellEnd"/>
      <w:r w:rsidR="00B00C72" w:rsidRPr="00B00C72">
        <w:rPr>
          <w:b/>
          <w:sz w:val="28"/>
          <w:szCs w:val="28"/>
        </w:rPr>
        <w:t xml:space="preserve"> de 2013</w:t>
      </w:r>
    </w:p>
    <w:p w:rsidR="00B00C72" w:rsidRPr="00B00C72" w:rsidRDefault="00B00C72" w:rsidP="00B00C72">
      <w:pPr>
        <w:spacing w:after="0" w:line="240" w:lineRule="auto"/>
        <w:jc w:val="center"/>
        <w:rPr>
          <w:b/>
          <w:sz w:val="28"/>
          <w:szCs w:val="28"/>
        </w:rPr>
      </w:pPr>
      <w:r w:rsidRPr="00B00C72">
        <w:rPr>
          <w:b/>
          <w:sz w:val="28"/>
          <w:szCs w:val="28"/>
        </w:rPr>
        <w:t>Câmara Federal de Brasil</w:t>
      </w:r>
    </w:p>
    <w:p w:rsidR="0044277F" w:rsidRDefault="0044277F" w:rsidP="00B00C72">
      <w:pPr>
        <w:spacing w:after="0"/>
      </w:pPr>
    </w:p>
    <w:p w:rsidR="002F6A0E" w:rsidRDefault="00B00C72" w:rsidP="002F6A0E">
      <w:pPr>
        <w:spacing w:after="0"/>
        <w:jc w:val="both"/>
      </w:pPr>
      <w:r>
        <w:t>Nosotros,</w:t>
      </w:r>
      <w:r w:rsidR="0044277F">
        <w:t xml:space="preserve"> los </w:t>
      </w:r>
      <w:r w:rsidR="0044277F" w:rsidRPr="0044277F">
        <w:t>parlamentarios</w:t>
      </w:r>
      <w:r>
        <w:t xml:space="preserve"> y parlamentarias</w:t>
      </w:r>
      <w:r w:rsidR="0044277F" w:rsidRPr="0044277F">
        <w:t xml:space="preserve"> </w:t>
      </w:r>
      <w:r w:rsidR="0044277F">
        <w:t xml:space="preserve">de </w:t>
      </w:r>
      <w:proofErr w:type="gramStart"/>
      <w:r w:rsidR="0044277F">
        <w:t>la</w:t>
      </w:r>
      <w:proofErr w:type="gramEnd"/>
      <w:r w:rsidR="0044277F">
        <w:t xml:space="preserve"> región de América Latina y el Caribe, </w:t>
      </w:r>
      <w:r w:rsidR="0044277F" w:rsidRPr="0044277F">
        <w:t>participantes en el</w:t>
      </w:r>
      <w:r w:rsidR="0044277F" w:rsidRPr="0044277F">
        <w:rPr>
          <w:lang w:val="es-CL"/>
        </w:rPr>
        <w:t xml:space="preserve"> </w:t>
      </w:r>
      <w:r w:rsidR="0044277F">
        <w:rPr>
          <w:lang w:val="es-CL"/>
        </w:rPr>
        <w:t xml:space="preserve"> </w:t>
      </w:r>
      <w:r w:rsidR="0044277F" w:rsidRPr="00B00C72">
        <w:rPr>
          <w:b/>
          <w:i/>
          <w:lang w:val="es-ES"/>
        </w:rPr>
        <w:t>Seminario de Parlamentarios de América Latina y el Caribe para la garantía del Derecho a  la Salud Reproductiva, Materna, Neonatal e Infantil,</w:t>
      </w:r>
      <w:r w:rsidR="0044277F">
        <w:rPr>
          <w:b/>
          <w:lang w:val="es-ES"/>
        </w:rPr>
        <w:t xml:space="preserve"> </w:t>
      </w:r>
      <w:r w:rsidR="0044277F">
        <w:rPr>
          <w:lang w:val="es-ES"/>
        </w:rPr>
        <w:t xml:space="preserve">que se llevó a cabo los días </w:t>
      </w:r>
      <w:r w:rsidR="00F82026">
        <w:t>4</w:t>
      </w:r>
      <w:r w:rsidR="0044277F">
        <w:t xml:space="preserve"> y </w:t>
      </w:r>
      <w:r w:rsidR="00F82026">
        <w:t>5</w:t>
      </w:r>
      <w:r w:rsidR="0044277F">
        <w:t xml:space="preserve"> de diciembre de </w:t>
      </w:r>
      <w:r w:rsidR="0044277F" w:rsidRPr="0044277F">
        <w:t>2013</w:t>
      </w:r>
      <w:r w:rsidR="0044277F">
        <w:t xml:space="preserve"> </w:t>
      </w:r>
      <w:r w:rsidR="0044277F">
        <w:rPr>
          <w:lang w:val="es-ES"/>
        </w:rPr>
        <w:t xml:space="preserve">en la </w:t>
      </w:r>
      <w:r w:rsidR="0044277F" w:rsidRPr="0044277F">
        <w:t>Câmara Federal de Brasil</w:t>
      </w:r>
      <w:r w:rsidR="00764BF5">
        <w:t>.</w:t>
      </w:r>
      <w:r w:rsidR="0044277F">
        <w:t xml:space="preserve"> </w:t>
      </w:r>
    </w:p>
    <w:p w:rsidR="0075450F" w:rsidRPr="00EB306F" w:rsidRDefault="0075450F" w:rsidP="002F6A0E">
      <w:pPr>
        <w:spacing w:after="0"/>
        <w:jc w:val="both"/>
        <w:rPr>
          <w:rFonts w:ascii="Cambria" w:hAnsi="Cambria"/>
          <w:i/>
          <w:lang w:val="es-ES"/>
        </w:rPr>
      </w:pPr>
    </w:p>
    <w:p w:rsidR="0075450F" w:rsidRDefault="00764BF5" w:rsidP="0075450F">
      <w:pPr>
        <w:rPr>
          <w:lang w:val="es-ES_tradnl"/>
        </w:rPr>
      </w:pPr>
      <w:r>
        <w:rPr>
          <w:lang w:val="es-ES"/>
        </w:rPr>
        <w:t>L</w:t>
      </w:r>
      <w:r w:rsidR="0075450F">
        <w:rPr>
          <w:lang w:val="es-ES"/>
        </w:rPr>
        <w:t xml:space="preserve">a salud reproductiva y la maternidad saludable </w:t>
      </w:r>
      <w:r w:rsidR="00670155">
        <w:rPr>
          <w:lang w:val="es-ES"/>
        </w:rPr>
        <w:t xml:space="preserve">son derechos humanos y sin embargo </w:t>
      </w:r>
      <w:r w:rsidR="0075450F">
        <w:rPr>
          <w:lang w:val="es-ES"/>
        </w:rPr>
        <w:t xml:space="preserve"> </w:t>
      </w:r>
      <w:r w:rsidR="00873482">
        <w:rPr>
          <w:lang w:val="es-ES"/>
        </w:rPr>
        <w:t xml:space="preserve">en la Región </w:t>
      </w:r>
      <w:r w:rsidR="0075450F">
        <w:rPr>
          <w:lang w:val="es-ES"/>
        </w:rPr>
        <w:t>c</w:t>
      </w:r>
      <w:r w:rsidR="0075450F">
        <w:rPr>
          <w:lang w:val="es-ES_tradnl"/>
        </w:rPr>
        <w:t xml:space="preserve">ada </w:t>
      </w:r>
      <w:r w:rsidR="0075450F">
        <w:rPr>
          <w:lang w:val="es-ES"/>
        </w:rPr>
        <w:t>año más de 9 mil mujeres pierden su vida por razones relacionadas a la maternidad, y que entre 70</w:t>
      </w:r>
      <w:r w:rsidR="00873482">
        <w:rPr>
          <w:lang w:val="es-ES"/>
        </w:rPr>
        <w:t xml:space="preserve"> </w:t>
      </w:r>
      <w:r w:rsidR="0075450F">
        <w:rPr>
          <w:lang w:val="es-ES"/>
        </w:rPr>
        <w:t>mi</w:t>
      </w:r>
      <w:r w:rsidR="00873482">
        <w:rPr>
          <w:lang w:val="es-ES"/>
        </w:rPr>
        <w:t>l</w:t>
      </w:r>
      <w:r w:rsidR="0075450F">
        <w:rPr>
          <w:lang w:val="es-ES"/>
        </w:rPr>
        <w:t xml:space="preserve"> y 80 mil niños mueren durante los primeros 28 </w:t>
      </w:r>
      <w:r w:rsidR="00873482">
        <w:rPr>
          <w:lang w:val="es-ES"/>
        </w:rPr>
        <w:t>días</w:t>
      </w:r>
      <w:r w:rsidR="0075450F">
        <w:rPr>
          <w:lang w:val="es-ES"/>
        </w:rPr>
        <w:t xml:space="preserve"> (el 60% de esas muertes son prevenibles con atención adecuada).  </w:t>
      </w:r>
      <w:r w:rsidR="0075450F">
        <w:rPr>
          <w:lang w:val="es-ES_tradnl"/>
        </w:rPr>
        <w:t>E</w:t>
      </w:r>
      <w:r w:rsidR="0075450F" w:rsidRPr="00EB306F">
        <w:rPr>
          <w:lang w:val="es-ES_tradnl"/>
        </w:rPr>
        <w:t xml:space="preserve">sta reunión se realiza en un momento importante </w:t>
      </w:r>
      <w:r w:rsidR="0075450F">
        <w:rPr>
          <w:lang w:val="es-ES_tradnl"/>
        </w:rPr>
        <w:t>clave, a</w:t>
      </w:r>
      <w:r w:rsidR="0075450F" w:rsidRPr="002F6A0E">
        <w:rPr>
          <w:lang w:val="es-ES_tradnl"/>
        </w:rPr>
        <w:t xml:space="preserve"> dos años de cumplirse el plazo acordado por los Presidentes y Jefes de Estado para el cumplimiento de </w:t>
      </w:r>
      <w:r w:rsidR="0075450F">
        <w:rPr>
          <w:lang w:val="es-ES_tradnl"/>
        </w:rPr>
        <w:t>los Objetivos del Milenio (ODM)</w:t>
      </w:r>
      <w:r w:rsidR="0075450F" w:rsidRPr="002F6A0E">
        <w:rPr>
          <w:lang w:val="es-ES_tradnl"/>
        </w:rPr>
        <w:t>, las cifras tanto a nivel global como de la región de América Latina y el Caribe (ALC) muestran poco viable el logro de las metas del ODM 5 que concierne a la reducción de la mortalidad materna y al aumento de acceso a salud reproductiva</w:t>
      </w:r>
      <w:r w:rsidR="0075450F">
        <w:rPr>
          <w:lang w:val="es-ES_tradnl"/>
        </w:rPr>
        <w:t xml:space="preserve">. </w:t>
      </w:r>
    </w:p>
    <w:p w:rsidR="0075450F" w:rsidRDefault="0075450F" w:rsidP="00873482">
      <w:pPr>
        <w:jc w:val="both"/>
        <w:rPr>
          <w:lang w:val="es-ES_tradnl"/>
        </w:rPr>
      </w:pPr>
      <w:r w:rsidRPr="00873482">
        <w:rPr>
          <w:lang w:val="es-ES_tradnl"/>
        </w:rPr>
        <w:t xml:space="preserve">Nos reunimos con la finalidad de generar un diálogo, construir alianzas, y movilizar la voluntad política necesaria para </w:t>
      </w:r>
      <w:r w:rsidR="00873482">
        <w:rPr>
          <w:lang w:val="es-ES_tradnl"/>
        </w:rPr>
        <w:t xml:space="preserve">la implementación del Plan de Acción para </w:t>
      </w:r>
      <w:r w:rsidR="00BB3A48">
        <w:rPr>
          <w:lang w:val="es-ES_tradnl"/>
        </w:rPr>
        <w:t xml:space="preserve">acelerar </w:t>
      </w:r>
      <w:r w:rsidRPr="00873482">
        <w:rPr>
          <w:lang w:val="es-ES_tradnl"/>
        </w:rPr>
        <w:t xml:space="preserve">la reducción de la mortalidad materna y la morbilidad materna grave en la región de América Latina y el Caribe.  </w:t>
      </w:r>
      <w:r>
        <w:rPr>
          <w:lang w:val="es-ES_tradnl"/>
        </w:rPr>
        <w:t>Dentro de este marco hemos</w:t>
      </w:r>
      <w:r w:rsidRPr="0075450F">
        <w:rPr>
          <w:lang w:val="es-ES_tradnl"/>
        </w:rPr>
        <w:t xml:space="preserve"> </w:t>
      </w:r>
      <w:r>
        <w:rPr>
          <w:lang w:val="es-ES_tradnl"/>
        </w:rPr>
        <w:t>compartido</w:t>
      </w:r>
      <w:r w:rsidRPr="0075450F">
        <w:rPr>
          <w:lang w:val="es-ES_tradnl"/>
        </w:rPr>
        <w:t xml:space="preserve"> experiencias de </w:t>
      </w:r>
      <w:r w:rsidR="00873482" w:rsidRPr="0075450F">
        <w:rPr>
          <w:lang w:val="es-ES_tradnl"/>
        </w:rPr>
        <w:t>más</w:t>
      </w:r>
      <w:r w:rsidRPr="0075450F">
        <w:rPr>
          <w:lang w:val="es-ES_tradnl"/>
        </w:rPr>
        <w:t xml:space="preserve"> de diez países para reducir el número de muertes materna</w:t>
      </w:r>
      <w:r w:rsidR="00764BF5">
        <w:rPr>
          <w:lang w:val="es-ES_tradnl"/>
        </w:rPr>
        <w:t>s en América Latina y el Caribe.</w:t>
      </w:r>
      <w:r w:rsidRPr="0075450F">
        <w:rPr>
          <w:lang w:val="es-ES_tradnl"/>
        </w:rPr>
        <w:t xml:space="preserve"> </w:t>
      </w:r>
    </w:p>
    <w:p w:rsidR="00EB306F" w:rsidRDefault="00764BF5" w:rsidP="00873482">
      <w:pPr>
        <w:jc w:val="both"/>
        <w:rPr>
          <w:lang w:val="es-ES_tradnl"/>
        </w:rPr>
      </w:pPr>
      <w:r>
        <w:rPr>
          <w:lang w:val="es-ES_tradnl"/>
        </w:rPr>
        <w:t xml:space="preserve">Estamos </w:t>
      </w:r>
      <w:r w:rsidR="00EB306F">
        <w:rPr>
          <w:lang w:val="es-ES_tradnl"/>
        </w:rPr>
        <w:t xml:space="preserve">en </w:t>
      </w:r>
      <w:r w:rsidR="002F6A0E">
        <w:rPr>
          <w:lang w:val="es-ES_tradnl"/>
        </w:rPr>
        <w:t>un momento crucial</w:t>
      </w:r>
      <w:r w:rsidR="00EB306F">
        <w:rPr>
          <w:lang w:val="es-ES_tradnl"/>
        </w:rPr>
        <w:t>,</w:t>
      </w:r>
      <w:r w:rsidR="002F6A0E">
        <w:rPr>
          <w:lang w:val="es-ES_tradnl"/>
        </w:rPr>
        <w:t xml:space="preserve"> cuando se </w:t>
      </w:r>
      <w:r w:rsidR="00B00C72" w:rsidRPr="00EB306F">
        <w:rPr>
          <w:lang w:val="es-ES_tradnl"/>
        </w:rPr>
        <w:t>está definiendo un nuevo marco internacional de desarrollo</w:t>
      </w:r>
      <w:r w:rsidR="00EB306F">
        <w:rPr>
          <w:lang w:val="es-ES_tradnl"/>
        </w:rPr>
        <w:t xml:space="preserve"> encaminado</w:t>
      </w:r>
      <w:r w:rsidR="00B00C72" w:rsidRPr="00EB306F">
        <w:rPr>
          <w:lang w:val="es-ES_tradnl"/>
        </w:rPr>
        <w:t xml:space="preserve"> la </w:t>
      </w:r>
      <w:r w:rsidR="002F6A0E" w:rsidRPr="00EB306F">
        <w:rPr>
          <w:lang w:val="es-ES_tradnl"/>
        </w:rPr>
        <w:t xml:space="preserve">agenda post </w:t>
      </w:r>
      <w:r w:rsidR="00B00C72" w:rsidRPr="00EB306F">
        <w:rPr>
          <w:lang w:val="es-ES_tradnl"/>
        </w:rPr>
        <w:t>2015</w:t>
      </w:r>
      <w:r w:rsidR="002F6A0E" w:rsidRPr="00EB306F">
        <w:rPr>
          <w:lang w:val="es-ES_tradnl"/>
        </w:rPr>
        <w:t xml:space="preserve">, </w:t>
      </w:r>
      <w:r w:rsidR="00577149">
        <w:rPr>
          <w:lang w:val="es-ES_tradnl"/>
        </w:rPr>
        <w:t xml:space="preserve">y </w:t>
      </w:r>
      <w:r w:rsidR="00EB306F">
        <w:rPr>
          <w:lang w:val="es-ES_tradnl"/>
        </w:rPr>
        <w:t>que</w:t>
      </w:r>
      <w:r w:rsidR="002F6A0E" w:rsidRPr="00EB306F">
        <w:rPr>
          <w:lang w:val="es-ES_tradnl"/>
        </w:rPr>
        <w:t xml:space="preserve"> los parlamentos </w:t>
      </w:r>
      <w:r w:rsidR="00EB306F" w:rsidRPr="00EB306F">
        <w:rPr>
          <w:lang w:val="es-ES_tradnl"/>
        </w:rPr>
        <w:t xml:space="preserve">necesitan </w:t>
      </w:r>
      <w:r w:rsidR="0075450F">
        <w:rPr>
          <w:lang w:val="es-ES_tradnl"/>
        </w:rPr>
        <w:t xml:space="preserve">fortalecer y tener </w:t>
      </w:r>
      <w:r w:rsidR="002F6A0E" w:rsidRPr="00EB306F">
        <w:rPr>
          <w:lang w:val="es-ES_tradnl"/>
        </w:rPr>
        <w:t xml:space="preserve">un rol </w:t>
      </w:r>
      <w:r w:rsidR="0075450F">
        <w:rPr>
          <w:lang w:val="es-ES_tradnl"/>
        </w:rPr>
        <w:t xml:space="preserve">más </w:t>
      </w:r>
      <w:r w:rsidR="002F6A0E" w:rsidRPr="00EB306F">
        <w:rPr>
          <w:lang w:val="es-ES_tradnl"/>
        </w:rPr>
        <w:t xml:space="preserve">activo </w:t>
      </w:r>
      <w:r w:rsidR="00EB306F" w:rsidRPr="00EB306F">
        <w:rPr>
          <w:lang w:val="es-ES_tradnl"/>
        </w:rPr>
        <w:t>para</w:t>
      </w:r>
      <w:r w:rsidR="002F6A0E" w:rsidRPr="00EB306F">
        <w:rPr>
          <w:lang w:val="es-ES_tradnl"/>
        </w:rPr>
        <w:t xml:space="preserve"> construir marcos legislativos favorables a la prevención de la mortalidad materna y neonatal evitables y contribuir a la implementación de la rendición de cuentas de todos los actores.  </w:t>
      </w:r>
    </w:p>
    <w:p w:rsidR="00577149" w:rsidRDefault="00577149" w:rsidP="00EB306F">
      <w:pPr>
        <w:rPr>
          <w:lang w:val="es-ES_tradnl"/>
        </w:rPr>
      </w:pPr>
      <w:r>
        <w:rPr>
          <w:i/>
          <w:lang w:val="es-ES_tradnl"/>
        </w:rPr>
        <w:t>Tomando en cuenta,</w:t>
      </w:r>
    </w:p>
    <w:p w:rsidR="00EB306F" w:rsidRPr="00577149" w:rsidRDefault="00577149" w:rsidP="00577149">
      <w:pPr>
        <w:pStyle w:val="PargrafodaLista"/>
        <w:numPr>
          <w:ilvl w:val="0"/>
          <w:numId w:val="2"/>
        </w:numPr>
        <w:rPr>
          <w:lang w:val="es-ES_tradnl"/>
        </w:rPr>
      </w:pPr>
      <w:r w:rsidRPr="00577149">
        <w:rPr>
          <w:lang w:val="es-ES_tradnl"/>
        </w:rPr>
        <w:t>L</w:t>
      </w:r>
      <w:r w:rsidR="00EB306F" w:rsidRPr="00577149">
        <w:rPr>
          <w:lang w:val="es-ES_tradnl"/>
        </w:rPr>
        <w:t xml:space="preserve">a </w:t>
      </w:r>
      <w:r w:rsidR="00EB306F" w:rsidRPr="00577149">
        <w:rPr>
          <w:i/>
          <w:lang w:val="es-ES_tradnl"/>
        </w:rPr>
        <w:t>Estrategia Mundial de S</w:t>
      </w:r>
      <w:r w:rsidR="001D039D">
        <w:rPr>
          <w:i/>
          <w:lang w:val="es-ES_tradnl"/>
        </w:rPr>
        <w:t>alud de las Mujeres y los Niños</w:t>
      </w:r>
      <w:r w:rsidR="00EB306F" w:rsidRPr="00577149">
        <w:rPr>
          <w:i/>
          <w:lang w:val="es-ES_tradnl"/>
        </w:rPr>
        <w:t xml:space="preserve"> </w:t>
      </w:r>
      <w:r w:rsidR="00EB306F" w:rsidRPr="00577149">
        <w:rPr>
          <w:lang w:val="es-ES_tradnl"/>
        </w:rPr>
        <w:t xml:space="preserve">convocó a la creación de </w:t>
      </w:r>
      <w:r w:rsidR="00EB306F" w:rsidRPr="00577149">
        <w:rPr>
          <w:i/>
          <w:lang w:val="es-ES_tradnl"/>
        </w:rPr>
        <w:t>La Comisión de Información y Rendición de Cuentas para la Salud de las Mujeres y los Niños</w:t>
      </w:r>
      <w:r w:rsidR="00EB306F" w:rsidRPr="00577149">
        <w:rPr>
          <w:lang w:val="es-ES_tradnl"/>
        </w:rPr>
        <w:t xml:space="preserve"> (</w:t>
      </w:r>
      <w:proofErr w:type="spellStart"/>
      <w:r w:rsidR="00EB306F" w:rsidRPr="00577149">
        <w:rPr>
          <w:lang w:val="es-ES_tradnl"/>
        </w:rPr>
        <w:t>CoIA</w:t>
      </w:r>
      <w:proofErr w:type="spellEnd"/>
      <w:r w:rsidR="00EB306F" w:rsidRPr="00577149">
        <w:rPr>
          <w:lang w:val="es-ES_tradnl"/>
        </w:rPr>
        <w:t>, por su sigla en inglés) con el propósito de que elaborara un marco de rendición de cuentas conducente a mejorar la efectividad de los recursos destinados a la salud reproductiva, materna, neonatal e infantil (SRMNI) y su contribución a la reducción de inequidades y al avance en la igualdad de género e interculturalidad. El marco de rendición de cuentas se sustenta en el derecho de las mujeres y los niños  al disfrute del más alto nivel posible de salud y otros derechos humanos relacionados</w:t>
      </w:r>
      <w:r w:rsidR="0075450F" w:rsidRPr="00577149">
        <w:rPr>
          <w:lang w:val="es-ES_tradnl"/>
        </w:rPr>
        <w:t xml:space="preserve"> e incluye diez recomendaciones </w:t>
      </w:r>
      <w:r w:rsidR="00EB306F" w:rsidRPr="00577149">
        <w:rPr>
          <w:lang w:val="es-ES_tradnl"/>
        </w:rPr>
        <w:t xml:space="preserve">dirigidas a mejorar el monitoreo, evaluación y la toma de decisiones sobre la base de la información que surge de los procesos de evaluación.  </w:t>
      </w:r>
    </w:p>
    <w:p w:rsidR="00F82026" w:rsidRPr="00577149" w:rsidRDefault="00F82026" w:rsidP="00577149">
      <w:pPr>
        <w:pStyle w:val="PargrafodaLista"/>
        <w:numPr>
          <w:ilvl w:val="0"/>
          <w:numId w:val="2"/>
        </w:numPr>
        <w:rPr>
          <w:lang w:val="es-ES_tradnl"/>
        </w:rPr>
      </w:pPr>
      <w:r w:rsidRPr="00577149">
        <w:rPr>
          <w:lang w:val="es-ES_tradnl"/>
        </w:rPr>
        <w:lastRenderedPageBreak/>
        <w:t xml:space="preserve">La </w:t>
      </w:r>
      <w:r w:rsidRPr="00577149">
        <w:rPr>
          <w:i/>
          <w:lang w:val="es-ES_tradnl"/>
        </w:rPr>
        <w:t>Resolución de la Unión Inter-Parlamentaria Mundial (IPU)</w:t>
      </w:r>
      <w:r w:rsidRPr="00577149">
        <w:rPr>
          <w:lang w:val="es-ES_tradnl"/>
        </w:rPr>
        <w:t xml:space="preserve"> adoptada en la 126º Asamblea en abril de 2012 llama a los parlamentos a “introducir o elaborar legislación que garantice el acceso equitativo a los servicios de salud para todas las mujeres y los niños sin discriminación y a proveer servicios básicos de salud para todas las mujeres embarazadas y para los niños”.</w:t>
      </w:r>
    </w:p>
    <w:p w:rsidR="00577149" w:rsidRPr="007534FB" w:rsidRDefault="00577149" w:rsidP="00577149">
      <w:pPr>
        <w:keepNext/>
        <w:spacing w:after="0" w:line="240" w:lineRule="auto"/>
        <w:jc w:val="both"/>
        <w:outlineLvl w:val="0"/>
        <w:rPr>
          <w:b/>
          <w:lang w:val="es-ES_tradnl"/>
        </w:rPr>
      </w:pPr>
      <w:r w:rsidRPr="007534FB">
        <w:rPr>
          <w:b/>
          <w:lang w:val="es-ES_tradnl"/>
        </w:rPr>
        <w:t>Compromiso</w:t>
      </w:r>
    </w:p>
    <w:p w:rsidR="00577149" w:rsidRPr="007534FB" w:rsidRDefault="00577149" w:rsidP="00577149">
      <w:pPr>
        <w:rPr>
          <w:lang w:val="es-ES_tradnl"/>
        </w:rPr>
      </w:pPr>
      <w:r w:rsidRPr="007534FB">
        <w:rPr>
          <w:lang w:val="es-ES_tradnl"/>
        </w:rPr>
        <w:t>Nosotros, los parlamentarios y parlamentarias, presentes aquí en Brasilia, nos comprometemos desde nuestros cargos y responsabilidades a:</w:t>
      </w:r>
    </w:p>
    <w:p w:rsidR="00AC36F0" w:rsidRPr="00C83676" w:rsidRDefault="00AC36F0" w:rsidP="00AC36F0">
      <w:pPr>
        <w:jc w:val="both"/>
        <w:rPr>
          <w:lang w:val="es-ES_tradnl"/>
        </w:rPr>
      </w:pPr>
      <w:r w:rsidRPr="00C83676">
        <w:rPr>
          <w:lang w:val="es-ES_tradnl"/>
        </w:rPr>
        <w:t xml:space="preserve">Exigir a los gobiernos de la región que cumplan con los compromisos nacionales e internacionales </w:t>
      </w:r>
      <w:r>
        <w:rPr>
          <w:lang w:val="es-ES_tradnl"/>
        </w:rPr>
        <w:t>suscritos</w:t>
      </w:r>
      <w:r w:rsidRPr="00C83676">
        <w:rPr>
          <w:lang w:val="es-ES_tradnl"/>
        </w:rPr>
        <w:t xml:space="preserve"> en los diferentes foros regionales y en las distintas conferencias internacionales como la </w:t>
      </w:r>
      <w:r>
        <w:rPr>
          <w:lang w:val="es-ES_tradnl"/>
        </w:rPr>
        <w:t>Conferencia Internacional sobre Población y Desarrollo (</w:t>
      </w:r>
      <w:r w:rsidRPr="00C83676">
        <w:rPr>
          <w:lang w:val="es-ES_tradnl"/>
        </w:rPr>
        <w:t>CIPD</w:t>
      </w:r>
      <w:r>
        <w:rPr>
          <w:lang w:val="es-ES_tradnl"/>
        </w:rPr>
        <w:t>)</w:t>
      </w:r>
      <w:r w:rsidRPr="00C83676">
        <w:rPr>
          <w:lang w:val="es-ES_tradnl"/>
        </w:rPr>
        <w:t xml:space="preserve">, Beijing, </w:t>
      </w:r>
      <w:r>
        <w:rPr>
          <w:lang w:val="es-ES_tradnl"/>
        </w:rPr>
        <w:t xml:space="preserve">la </w:t>
      </w:r>
      <w:proofErr w:type="spellStart"/>
      <w:r>
        <w:rPr>
          <w:lang w:val="es-ES_tradnl"/>
        </w:rPr>
        <w:t>ODMs</w:t>
      </w:r>
      <w:proofErr w:type="spellEnd"/>
      <w:r>
        <w:rPr>
          <w:lang w:val="es-ES_tradnl"/>
        </w:rPr>
        <w:t xml:space="preserve">, </w:t>
      </w:r>
      <w:r w:rsidRPr="00C83676">
        <w:rPr>
          <w:lang w:val="es-ES_tradnl"/>
        </w:rPr>
        <w:t>entre otros</w:t>
      </w:r>
      <w:r>
        <w:rPr>
          <w:lang w:val="es-ES_tradnl"/>
        </w:rPr>
        <w:t>, en el marco de las necesidades y condiciones propias de cada país</w:t>
      </w:r>
      <w:r w:rsidRPr="00C83676">
        <w:rPr>
          <w:lang w:val="es-ES_tradnl"/>
        </w:rPr>
        <w:t xml:space="preserve">. </w:t>
      </w:r>
    </w:p>
    <w:p w:rsidR="00AC36F0" w:rsidRDefault="00D97997" w:rsidP="001D039D">
      <w:pPr>
        <w:rPr>
          <w:lang w:val="es-ES_tradnl"/>
        </w:rPr>
      </w:pPr>
      <w:r w:rsidRPr="001D039D">
        <w:rPr>
          <w:lang w:val="es-ES_tradnl"/>
        </w:rPr>
        <w:t xml:space="preserve">Participar activamente </w:t>
      </w:r>
      <w:r w:rsidR="00AC36F0">
        <w:rPr>
          <w:lang w:val="es-ES_tradnl"/>
        </w:rPr>
        <w:t>y dar soporte legislativo a las acciones que promuevan la reducción de la mortalidad materna y neonatal, así como acciones que promuevan</w:t>
      </w:r>
      <w:r w:rsidR="003F58CB" w:rsidRPr="001D039D">
        <w:rPr>
          <w:lang w:val="es-ES_tradnl"/>
        </w:rPr>
        <w:t xml:space="preserve"> </w:t>
      </w:r>
      <w:r w:rsidR="00AC36F0">
        <w:rPr>
          <w:lang w:val="es-ES_tradnl"/>
        </w:rPr>
        <w:t xml:space="preserve">mejorar el acceso universal a la salud y específicamente de la calidad de la atención de la salud </w:t>
      </w:r>
      <w:r w:rsidR="007962AC">
        <w:rPr>
          <w:lang w:val="es-ES_tradnl"/>
        </w:rPr>
        <w:t>materna y perinatal.</w:t>
      </w:r>
    </w:p>
    <w:p w:rsidR="00577149" w:rsidRPr="001D039D" w:rsidRDefault="007534FB" w:rsidP="001D039D">
      <w:pPr>
        <w:rPr>
          <w:lang w:val="es-ES_tradnl"/>
        </w:rPr>
      </w:pPr>
      <w:r w:rsidRPr="001D039D">
        <w:rPr>
          <w:lang w:val="es-ES_tradnl"/>
        </w:rPr>
        <w:t>Esto incluye pero no se limita a:</w:t>
      </w:r>
    </w:p>
    <w:p w:rsidR="00D97997" w:rsidRDefault="00D97997" w:rsidP="007534FB">
      <w:pPr>
        <w:pStyle w:val="PargrafodaLista"/>
        <w:numPr>
          <w:ilvl w:val="0"/>
          <w:numId w:val="3"/>
        </w:numPr>
        <w:spacing w:after="0"/>
        <w:jc w:val="both"/>
        <w:rPr>
          <w:lang w:val="es-ES_tradnl"/>
        </w:rPr>
      </w:pPr>
      <w:r w:rsidRPr="007534FB">
        <w:rPr>
          <w:lang w:val="es-ES_tradnl"/>
        </w:rPr>
        <w:t>A seguir generando acciones y a</w:t>
      </w:r>
      <w:r w:rsidR="0075450F" w:rsidRPr="007534FB">
        <w:rPr>
          <w:lang w:val="es-ES_tradnl"/>
        </w:rPr>
        <w:t xml:space="preserve"> involucramos en las revisiones nacionales dirigidas a </w:t>
      </w:r>
      <w:r w:rsidR="007962AC">
        <w:rPr>
          <w:lang w:val="es-ES_tradnl"/>
        </w:rPr>
        <w:t xml:space="preserve">garantizar </w:t>
      </w:r>
      <w:r w:rsidR="0075450F" w:rsidRPr="007534FB">
        <w:rPr>
          <w:lang w:val="es-ES_tradnl"/>
        </w:rPr>
        <w:t>la salud de las mujeres y los niños</w:t>
      </w:r>
      <w:r w:rsidR="003F58CB">
        <w:rPr>
          <w:lang w:val="es-ES_tradnl"/>
        </w:rPr>
        <w:t>.</w:t>
      </w:r>
    </w:p>
    <w:p w:rsidR="007534FB" w:rsidRPr="00C74151" w:rsidRDefault="00AC36F0" w:rsidP="0075450F">
      <w:pPr>
        <w:pStyle w:val="PargrafodaLista"/>
        <w:numPr>
          <w:ilvl w:val="0"/>
          <w:numId w:val="3"/>
        </w:numPr>
        <w:spacing w:after="0"/>
        <w:jc w:val="both"/>
        <w:rPr>
          <w:color w:val="FF0000"/>
          <w:lang w:val="es-ES_tradnl"/>
        </w:rPr>
      </w:pPr>
      <w:r>
        <w:rPr>
          <w:lang w:val="es-ES_tradnl"/>
        </w:rPr>
        <w:t>Promover acciones parlamentarias que garanticen</w:t>
      </w:r>
      <w:r w:rsidR="007534FB" w:rsidRPr="00AC36F0">
        <w:rPr>
          <w:lang w:val="es-ES_tradnl"/>
        </w:rPr>
        <w:t xml:space="preserve"> la transparencia y disponibilidad de la información</w:t>
      </w:r>
      <w:r w:rsidR="00C74151" w:rsidRPr="00AC36F0">
        <w:rPr>
          <w:lang w:val="es-ES_tradnl"/>
        </w:rPr>
        <w:t xml:space="preserve"> </w:t>
      </w:r>
      <w:r>
        <w:rPr>
          <w:lang w:val="es-ES_tradnl"/>
        </w:rPr>
        <w:t>sobre salud sexual y reproductiva</w:t>
      </w:r>
    </w:p>
    <w:p w:rsidR="00C74151" w:rsidRDefault="007534FB" w:rsidP="0075450F">
      <w:pPr>
        <w:pStyle w:val="PargrafodaLista"/>
        <w:numPr>
          <w:ilvl w:val="0"/>
          <w:numId w:val="3"/>
        </w:numPr>
        <w:spacing w:after="0"/>
        <w:jc w:val="both"/>
        <w:rPr>
          <w:lang w:val="es-ES_tradnl"/>
        </w:rPr>
      </w:pPr>
      <w:r w:rsidRPr="00C74151">
        <w:rPr>
          <w:lang w:val="es-ES_tradnl"/>
        </w:rPr>
        <w:t xml:space="preserve">Abogar por presupuestos públicos específicos </w:t>
      </w:r>
      <w:r w:rsidR="00AC36F0">
        <w:rPr>
          <w:lang w:val="es-ES_tradnl"/>
        </w:rPr>
        <w:t xml:space="preserve">con perspectiva de género, </w:t>
      </w:r>
      <w:r w:rsidRPr="00C74151">
        <w:rPr>
          <w:lang w:val="es-ES_tradnl"/>
        </w:rPr>
        <w:t xml:space="preserve">para </w:t>
      </w:r>
      <w:r w:rsidR="00764BF5">
        <w:rPr>
          <w:lang w:val="es-ES_tradnl"/>
        </w:rPr>
        <w:t xml:space="preserve">lograr y mejorar la cobertura universal en salud y </w:t>
      </w:r>
      <w:r w:rsidRPr="00C74151">
        <w:rPr>
          <w:lang w:val="es-ES_tradnl"/>
        </w:rPr>
        <w:t xml:space="preserve">contemplar la gratuidad de estos servicios para las poblaciones </w:t>
      </w:r>
      <w:r w:rsidR="003F58CB" w:rsidRPr="00C74151">
        <w:rPr>
          <w:lang w:val="es-ES_tradnl"/>
        </w:rPr>
        <w:t>más</w:t>
      </w:r>
      <w:r w:rsidRPr="00C74151">
        <w:rPr>
          <w:lang w:val="es-ES_tradnl"/>
        </w:rPr>
        <w:t xml:space="preserve"> vulnerables</w:t>
      </w:r>
      <w:r w:rsidR="00A62079" w:rsidRPr="00C74151">
        <w:rPr>
          <w:lang w:val="es-ES_tradnl"/>
        </w:rPr>
        <w:t xml:space="preserve">.  </w:t>
      </w:r>
    </w:p>
    <w:p w:rsidR="005F4A06" w:rsidRPr="00764BF5" w:rsidRDefault="007962AC" w:rsidP="005F4A06">
      <w:pPr>
        <w:pStyle w:val="PargrafodaLista"/>
        <w:numPr>
          <w:ilvl w:val="0"/>
          <w:numId w:val="3"/>
        </w:numPr>
        <w:spacing w:after="0"/>
        <w:jc w:val="both"/>
        <w:rPr>
          <w:lang w:val="es-ES_tradnl"/>
        </w:rPr>
      </w:pPr>
      <w:proofErr w:type="spellStart"/>
      <w:r>
        <w:t>S</w:t>
      </w:r>
      <w:r w:rsidR="007534FB" w:rsidRPr="007534FB">
        <w:t>ervicios</w:t>
      </w:r>
      <w:proofErr w:type="spellEnd"/>
      <w:r w:rsidR="007534FB" w:rsidRPr="007534FB">
        <w:t xml:space="preserve"> de </w:t>
      </w:r>
      <w:proofErr w:type="spellStart"/>
      <w:r w:rsidR="007534FB" w:rsidRPr="007534FB">
        <w:t>salud</w:t>
      </w:r>
      <w:proofErr w:type="spellEnd"/>
      <w:r w:rsidR="007534FB" w:rsidRPr="007534FB">
        <w:t xml:space="preserve"> de </w:t>
      </w:r>
      <w:proofErr w:type="spellStart"/>
      <w:r w:rsidR="007534FB" w:rsidRPr="007534FB">
        <w:t>calidad</w:t>
      </w:r>
      <w:proofErr w:type="spellEnd"/>
      <w:r w:rsidR="007534FB" w:rsidRPr="007534FB">
        <w:t xml:space="preserve">, </w:t>
      </w:r>
      <w:proofErr w:type="spellStart"/>
      <w:r w:rsidR="007534FB" w:rsidRPr="007534FB">
        <w:t>incluyendo</w:t>
      </w:r>
      <w:proofErr w:type="spellEnd"/>
      <w:r w:rsidR="007534FB" w:rsidRPr="007534FB">
        <w:t xml:space="preserve"> </w:t>
      </w:r>
      <w:proofErr w:type="spellStart"/>
      <w:r w:rsidR="007534FB" w:rsidRPr="007534FB">
        <w:t>los</w:t>
      </w:r>
      <w:proofErr w:type="spellEnd"/>
      <w:r w:rsidR="007534FB" w:rsidRPr="007534FB">
        <w:t xml:space="preserve"> </w:t>
      </w:r>
      <w:proofErr w:type="spellStart"/>
      <w:r w:rsidR="007534FB" w:rsidRPr="007534FB">
        <w:t>servicios</w:t>
      </w:r>
      <w:proofErr w:type="spellEnd"/>
      <w:r w:rsidR="007534FB" w:rsidRPr="007534FB">
        <w:t xml:space="preserve"> de </w:t>
      </w:r>
      <w:proofErr w:type="spellStart"/>
      <w:r w:rsidR="007534FB" w:rsidRPr="007534FB">
        <w:t>salud</w:t>
      </w:r>
      <w:proofErr w:type="spellEnd"/>
      <w:r w:rsidR="007534FB" w:rsidRPr="007534FB">
        <w:t xml:space="preserve"> sexual y </w:t>
      </w:r>
      <w:proofErr w:type="spellStart"/>
      <w:r w:rsidR="007534FB" w:rsidRPr="007534FB">
        <w:t>reproductiva</w:t>
      </w:r>
      <w:proofErr w:type="spellEnd"/>
      <w:r w:rsidR="007534FB" w:rsidRPr="007534FB">
        <w:t xml:space="preserve">, </w:t>
      </w:r>
      <w:proofErr w:type="spellStart"/>
      <w:r w:rsidR="007534FB" w:rsidRPr="007534FB">
        <w:t>atención</w:t>
      </w:r>
      <w:proofErr w:type="spellEnd"/>
      <w:r w:rsidR="007534FB" w:rsidRPr="007534FB">
        <w:t xml:space="preserve"> </w:t>
      </w:r>
      <w:proofErr w:type="spellStart"/>
      <w:proofErr w:type="gramStart"/>
      <w:r w:rsidR="007534FB" w:rsidRPr="007534FB">
        <w:t>del</w:t>
      </w:r>
      <w:proofErr w:type="spellEnd"/>
      <w:proofErr w:type="gramEnd"/>
      <w:r w:rsidR="007534FB" w:rsidRPr="007534FB">
        <w:t xml:space="preserve"> </w:t>
      </w:r>
      <w:proofErr w:type="spellStart"/>
      <w:r w:rsidR="007534FB" w:rsidRPr="007534FB">
        <w:t>embarazo</w:t>
      </w:r>
      <w:proofErr w:type="spellEnd"/>
      <w:r w:rsidR="00764BF5">
        <w:t xml:space="preserve">, parto, pós-parto y assistência integral </w:t>
      </w:r>
      <w:proofErr w:type="spellStart"/>
      <w:r w:rsidR="00764BF5">
        <w:t>del</w:t>
      </w:r>
      <w:proofErr w:type="spellEnd"/>
      <w:r w:rsidR="00764BF5">
        <w:t xml:space="preserve"> </w:t>
      </w:r>
      <w:proofErr w:type="spellStart"/>
      <w:r w:rsidR="00764BF5">
        <w:t>recién</w:t>
      </w:r>
      <w:proofErr w:type="spellEnd"/>
      <w:r w:rsidR="00764BF5">
        <w:t xml:space="preserve"> </w:t>
      </w:r>
      <w:proofErr w:type="spellStart"/>
      <w:r w:rsidR="00764BF5">
        <w:t>nacido</w:t>
      </w:r>
      <w:proofErr w:type="spellEnd"/>
      <w:r w:rsidR="00764BF5">
        <w:t xml:space="preserve"> por </w:t>
      </w:r>
      <w:proofErr w:type="spellStart"/>
      <w:r w:rsidR="00764BF5">
        <w:t>personal</w:t>
      </w:r>
      <w:proofErr w:type="spellEnd"/>
      <w:r w:rsidR="00764BF5">
        <w:t xml:space="preserve"> </w:t>
      </w:r>
      <w:proofErr w:type="spellStart"/>
      <w:r w:rsidR="00764BF5">
        <w:t>calificado</w:t>
      </w:r>
      <w:proofErr w:type="spellEnd"/>
      <w:r w:rsidR="00764BF5">
        <w:t>.</w:t>
      </w:r>
    </w:p>
    <w:p w:rsidR="00764BF5" w:rsidRDefault="00764BF5" w:rsidP="00F82026">
      <w:pPr>
        <w:rPr>
          <w:lang w:val="es-ES_tradnl"/>
        </w:rPr>
      </w:pPr>
    </w:p>
    <w:p w:rsidR="003F58CB" w:rsidRDefault="003F58CB" w:rsidP="00F82026">
      <w:pPr>
        <w:rPr>
          <w:lang w:val="es-ES_tradnl"/>
        </w:rPr>
      </w:pPr>
      <w:r>
        <w:rPr>
          <w:lang w:val="es-ES_tradnl"/>
        </w:rPr>
        <w:t xml:space="preserve">Trabajar </w:t>
      </w:r>
      <w:r w:rsidR="009028A2">
        <w:rPr>
          <w:lang w:val="es-ES_tradnl"/>
        </w:rPr>
        <w:t xml:space="preserve">en colaboración y con el apoyo técnico de </w:t>
      </w:r>
      <w:r>
        <w:rPr>
          <w:lang w:val="es-ES_tradnl"/>
        </w:rPr>
        <w:t xml:space="preserve"> las distintas agencias de naciones unidas, en particular la Organización Panamericana de la Salud (OPS), así como con las redes regionales de parlamentarios como el Grupo Parlamentario Interamericano (GPI) para avanzar la agenda de salud y grupos de trabajo</w:t>
      </w:r>
      <w:r w:rsidR="001D039D">
        <w:rPr>
          <w:lang w:val="es-ES_tradnl"/>
        </w:rPr>
        <w:t xml:space="preserve"> como el GTR y con la sociedad civil </w:t>
      </w:r>
      <w:r>
        <w:rPr>
          <w:lang w:val="es-ES_tradnl"/>
        </w:rPr>
        <w:t>para contribuir con la red</w:t>
      </w:r>
      <w:r w:rsidR="00367BAE">
        <w:rPr>
          <w:lang w:val="es-ES_tradnl"/>
        </w:rPr>
        <w:t xml:space="preserve">ucción de la mortalidad materna, infantil </w:t>
      </w:r>
      <w:r>
        <w:rPr>
          <w:lang w:val="es-ES_tradnl"/>
        </w:rPr>
        <w:t>y neonatal.</w:t>
      </w:r>
    </w:p>
    <w:p w:rsidR="0075450F" w:rsidRDefault="0075450F" w:rsidP="00F82026">
      <w:pPr>
        <w:rPr>
          <w:lang w:val="es-ES_tradnl"/>
        </w:rPr>
      </w:pPr>
    </w:p>
    <w:sectPr w:rsidR="0075450F" w:rsidSect="000A4D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7537B"/>
    <w:multiLevelType w:val="hybridMultilevel"/>
    <w:tmpl w:val="AF8C2E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BFC6F1F"/>
    <w:multiLevelType w:val="hybridMultilevel"/>
    <w:tmpl w:val="71E83B5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4DF44000"/>
    <w:multiLevelType w:val="hybridMultilevel"/>
    <w:tmpl w:val="68306788"/>
    <w:lvl w:ilvl="0" w:tplc="508A2F9E">
      <w:start w:val="1"/>
      <w:numFmt w:val="decimal"/>
      <w:lvlText w:val="%1."/>
      <w:lvlJc w:val="left"/>
      <w:pPr>
        <w:ind w:left="720" w:hanging="360"/>
      </w:pPr>
      <w:rPr>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6C217F32"/>
    <w:multiLevelType w:val="hybridMultilevel"/>
    <w:tmpl w:val="E01878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D093E13"/>
    <w:multiLevelType w:val="hybridMultilevel"/>
    <w:tmpl w:val="5518DBA8"/>
    <w:lvl w:ilvl="0" w:tplc="0409000F">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18"/>
    <w:rsid w:val="000A4D4A"/>
    <w:rsid w:val="001952A0"/>
    <w:rsid w:val="001D039D"/>
    <w:rsid w:val="00247618"/>
    <w:rsid w:val="002F6A0E"/>
    <w:rsid w:val="00367BAE"/>
    <w:rsid w:val="00393916"/>
    <w:rsid w:val="003F58CB"/>
    <w:rsid w:val="0044277F"/>
    <w:rsid w:val="00577149"/>
    <w:rsid w:val="005F4A06"/>
    <w:rsid w:val="00670155"/>
    <w:rsid w:val="007534FB"/>
    <w:rsid w:val="0075450F"/>
    <w:rsid w:val="00764BF5"/>
    <w:rsid w:val="007962AC"/>
    <w:rsid w:val="00873482"/>
    <w:rsid w:val="009028A2"/>
    <w:rsid w:val="009666A3"/>
    <w:rsid w:val="009E0DE4"/>
    <w:rsid w:val="00A62079"/>
    <w:rsid w:val="00AA7C95"/>
    <w:rsid w:val="00AC36F0"/>
    <w:rsid w:val="00B00C72"/>
    <w:rsid w:val="00BB3A48"/>
    <w:rsid w:val="00C73A26"/>
    <w:rsid w:val="00C74151"/>
    <w:rsid w:val="00C83676"/>
    <w:rsid w:val="00D41A72"/>
    <w:rsid w:val="00D97997"/>
    <w:rsid w:val="00EA3DC6"/>
    <w:rsid w:val="00EB306F"/>
    <w:rsid w:val="00EB692E"/>
    <w:rsid w:val="00F730FA"/>
    <w:rsid w:val="00F8202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B306F"/>
    <w:rPr>
      <w:color w:val="0000FF" w:themeColor="hyperlink"/>
      <w:u w:val="single"/>
    </w:rPr>
  </w:style>
  <w:style w:type="paragraph" w:styleId="PargrafodaLista">
    <w:name w:val="List Paragraph"/>
    <w:basedOn w:val="Normal"/>
    <w:uiPriority w:val="34"/>
    <w:qFormat/>
    <w:rsid w:val="00577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B306F"/>
    <w:rPr>
      <w:color w:val="0000FF" w:themeColor="hyperlink"/>
      <w:u w:val="single"/>
    </w:rPr>
  </w:style>
  <w:style w:type="paragraph" w:styleId="PargrafodaLista">
    <w:name w:val="List Paragraph"/>
    <w:basedOn w:val="Normal"/>
    <w:uiPriority w:val="34"/>
    <w:qFormat/>
    <w:rsid w:val="00577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0CD5B-6419-4FD7-9B2B-2D6D491A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4368</Characters>
  <Application>Microsoft Office Word</Application>
  <DocSecurity>4</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Câmara dos Deputados</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Carla.Rivera</dc:creator>
  <cp:lastModifiedBy>Câmara dos Deputados</cp:lastModifiedBy>
  <cp:revision>2</cp:revision>
  <dcterms:created xsi:type="dcterms:W3CDTF">2013-12-05T17:07:00Z</dcterms:created>
  <dcterms:modified xsi:type="dcterms:W3CDTF">2013-12-05T17:07:00Z</dcterms:modified>
</cp:coreProperties>
</file>